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Výsledky Referenda 2023 </w:t>
      </w:r>
    </w:p>
    <w:p>
      <w:pPr>
        <w:pStyle w:val="Normal"/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Počet voličov zapisaných v zozname voličov:                              295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Počet voličov, ktorí sa zúčastnili na hlasovaní:                               80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Počet voličov, ktorí odovzdali obálku podla § 24:                          80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Počet voličov, ktorí zaslali návratnú obálku z cudziny:                    0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Počet odovzdaných a zaslaných hlasovacích lístkov:                     80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Počet platných hlasovacích lístkov:                                                79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Počet hlasov   </w:t>
      </w:r>
      <w:r>
        <w:rPr>
          <w:sz w:val="28"/>
          <w:szCs w:val="28"/>
          <w:u w:val="none"/>
          <w:lang w:val="en-US"/>
        </w:rPr>
        <w:t>“</w:t>
      </w:r>
      <w:r>
        <w:rPr>
          <w:sz w:val="28"/>
          <w:szCs w:val="28"/>
          <w:u w:val="none"/>
        </w:rPr>
        <w:t xml:space="preserve">ANO“:         </w:t>
      </w:r>
      <w:r>
        <w:rPr>
          <w:sz w:val="28"/>
          <w:szCs w:val="28"/>
          <w:u w:val="none"/>
          <w:lang w:val="en-US"/>
        </w:rPr>
        <w:t>79</w:t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en-US"/>
        </w:rPr>
        <w:t>Počet hlasov   “</w:t>
      </w:r>
      <w:r>
        <w:rPr>
          <w:sz w:val="28"/>
          <w:szCs w:val="28"/>
          <w:u w:val="none"/>
          <w:lang w:val="sk-SK"/>
        </w:rPr>
        <w:t xml:space="preserve">NIE“  :           </w:t>
      </w:r>
      <w:r>
        <w:rPr>
          <w:sz w:val="28"/>
          <w:szCs w:val="28"/>
          <w:u w:val="none"/>
          <w:lang w:val="en-US"/>
        </w:rPr>
        <w:t>0</w:t>
      </w:r>
    </w:p>
    <w:p>
      <w:pPr>
        <w:pStyle w:val="Normal"/>
        <w:bidi w:val="0"/>
        <w:jc w:val="left"/>
        <w:rPr>
          <w:lang w:val="en-US"/>
        </w:rPr>
      </w:pPr>
      <w:r>
        <w:rPr>
          <w:sz w:val="28"/>
          <w:szCs w:val="28"/>
          <w:u w:val="none"/>
        </w:rPr>
      </w:r>
    </w:p>
    <w:p>
      <w:pPr>
        <w:pStyle w:val="Normal"/>
        <w:bidi w:val="0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en-US"/>
        </w:rPr>
        <w:t>Percentuálna účasť:             27%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60</Words>
  <Characters>338</Characters>
  <CharactersWithSpaces>594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2023-01-21T18:25:23Z</dcterms:created>
  <dc:creator/>
  <dc:description/>
  <dc:language>sk-SK</dc:language>
  <cp:lastModifiedBy/>
  <cp:lastPrinted>2023-01-21T22:50:02Z</cp:lastPrinted>
  <dcterms:modified xsi:type="dcterms:W3CDTF">2023-01-21T22:50:24Z</dcterms:modified>
  <cp:revision>1</cp:revision>
  <dc:subject/>
  <dc:title/>
</cp:coreProperties>
</file>